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Budget Execution at the FBI</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Budget Execution at the FBI</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federal bureau of investigation (FBI) is one of the agencies under the Federal government that has been receiving the highest portion of the budget because of the numerous activities and projects that it undertakes. The huge part of the FBI’s budget involves running the personnel service, which takes between 80-95% of the total budget given to the agency. Even though it accounts for the largest part of the budget, the personnel service budget has the easiest projects to implement. Over the last decades, the federal budget allocated to the FBI agency has been constantly increasing due to the increasing demand for personnel services. Personnel service has been the </w:t>
      </w:r>
      <w:r>
        <w:rPr>
          <w:rFonts w:ascii="Times New Roman" w:cs="Times New Roman" w:hAnsi="Times New Roman"/>
          <w:sz w:val="24"/>
          <w:szCs w:val="24"/>
        </w:rPr>
        <w:t>lifeforce</w:t>
      </w:r>
      <w:r>
        <w:rPr>
          <w:rFonts w:ascii="Times New Roman" w:cs="Times New Roman" w:hAnsi="Times New Roman"/>
          <w:sz w:val="24"/>
          <w:szCs w:val="24"/>
        </w:rPr>
        <w:t xml:space="preserve"> of the agency because they work tirelessly to ensure that they combat the complex national security threats emerging daily. As such, federal funding has been imperative in allowing the agency to retain some of its precious assets-personnel, and also to address the wide range of national threats.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federal Bureau of Investigation (FBI) is one of the federal agencies that have been taking huge portions of the national budget because of the serious activities that it undertakes. Over the last decades, the appropriation of the FBI budget has been increasing because of increased criminal activities. According to Haines and </w:t>
      </w:r>
      <w:r>
        <w:rPr>
          <w:rFonts w:ascii="Times New Roman" w:cs="Times New Roman" w:hAnsi="Times New Roman"/>
          <w:sz w:val="24"/>
          <w:szCs w:val="24"/>
        </w:rPr>
        <w:t>Langbart</w:t>
      </w:r>
      <w:r>
        <w:rPr>
          <w:rFonts w:ascii="Times New Roman" w:cs="Times New Roman" w:hAnsi="Times New Roman"/>
          <w:sz w:val="24"/>
          <w:szCs w:val="24"/>
        </w:rPr>
        <w:t xml:space="preserve"> (1993), the FBI agency has been involved in various personnel services that are in line with its appropriation. According to Orrick (2018), the larger part of the FBI’s budget has been going to fund the personnel services projects. According to the author, the FBI has realized that its personnel contribute significantly to its successful operations and so do the money. As such, the agency has been proposing huge amounts every year. For example, in 2019, the agency requested about $9, 030.2 million which includes the expenditures on projects and salary for its personnel (Justice.gov). The budget request for the year 2020 is quite high-about $9, 257.4 million (Justice.gov). This shows that the </w:t>
      </w:r>
      <w:r>
        <w:rPr>
          <w:rFonts w:ascii="Times New Roman" w:cs="Times New Roman" w:hAnsi="Times New Roman"/>
          <w:sz w:val="24"/>
          <w:szCs w:val="24"/>
        </w:rPr>
        <w:t>funding for the agency has been increasing over the years due to increasing demand in the department to better its services to the Americans while also ensuring that it accounts for the appropriation.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FBI is charged with a wide range of security activities. First, the FBI is a security agency tasked with protecting the United States citizens from terrorist attacks. According to Gaines and Miller (2008), after September 11, 2001 attack, the government agencies responsible for preventing and dealing with the terrorist attacks needed to deal with the situation better and effective. The September 11 attack proved to the security agencies, especially FBI and Homeland Security that they needed better facilities, equipment, and more importantly, the personnel. For the FBI, it was clear that the staff with the right skills were significant and integral to its fight against terrorism within the United States’ borders. The main mission of the FBI, therefore, is to protect and defend the United States from terrorist and foreign intelligence threats.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there are other responsibilities that this agency deals with including upholding and enforcing the criminal laws of the United States as well as providing leadership and criminal justice services to all levels of the government beginning from the federal government to the municipal level. Some of these responsibilities are not associated with the September 11 attacks, but it fuelled most of the changes that the agency has undertaken. Some of the responsibilities like protecting the country from foreign intelligence have been influenced by the challenges that have been facing the country for decades. According to Gaines and Miller (2008), the disclosure that the federal antiterrorism agencies had been secretly obtaining phone records of millions of Americans has been a major setback in the fight against terrorism, especially by the federal </w:t>
      </w:r>
      <w:r>
        <w:rPr>
          <w:rFonts w:ascii="Times New Roman" w:cs="Times New Roman" w:hAnsi="Times New Roman"/>
          <w:sz w:val="24"/>
          <w:szCs w:val="24"/>
        </w:rPr>
        <w:t>agencies. According to Gaines and Miller (2008), the government has spent more than $560 billion since 2002 in its security agencies.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Each of these activities is important for the public because it is the primary responsibility of the government to protect its people from domestic and international threats. As such, it is important to establish security agencies with the right apparatus to deal with the security threats that emerge every day. After the September 11 attack, the government wanted to protect its people and this can be justified by the increasing budget of the security agencies like the FBI.</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However, the appropriation of the FBI had been increasing between 2002 and 2018 had been increasing due to construction projects, hiring more personnel which include specialists, intelligence analysis, and special agents. For example, in 2017 the appropriation of the FBI was $8.767 billion and $9.030 billion in 2018 and 2019 (Justice.gov).  The FBI’s appropriation has been increasing mainly because of the increased activities and projects it needs to undertake. According to the FBI database, the financial of 2019 included $8.87 billion for the salaries of its employees which comprises about 34, 694 personnel. Various reasons can explain why the budget allocation for the FBI agency has been increasing in the last decade, especially since 2002. For example, the need to meet its mandates, the complex emerging safety issue, higher costs of operations, and training needs. According to Orrick (2018), the FBI is required to meet its mandates, which include keeping the citizens safe and preventing terrorist activities. But, meeting these mandates requires actionable intelligence and apparatus that need money to establish. After the September 11 incident, the security agencies including the FBI needed to have actionable intelligence and become more effective. Increasing its budget was the only way to realize these mandates.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However, after the enactment of the Bipartisan Budget Act of 2018, the appropriation of the FBI started to reduce. In 2018, the appropriation was $9.030 billion for that financial year (Justice.gov). In 2019, the appropriation reduced to $8.92 billion. According to the FBI official website (fbi.gov), the Bipartisan Budget Act of 2018 introduced new areas that the government could cut its funding. For example, the budget of 2019 included a cancellation of $148 million in the funding of the surcharge balances (fbi.gov). The appropriation of 2019 further represents a decrease of about $476 million which includes salary expenses and construction projects (fbi.gov). These reasons explain why the appropriation of the FBI has reduced or decreased in the last year.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the above-mentioned reasons, most of the programs under the FBI have been reducing and their funding cut due to tough economic times related to inflation or recession. The work being done by the FBI is immeasurable, but one cannot avoid the impact of tough economic times, which have seen the agency cut most of its projects to remain with those that are important and crucial to its operations. According to Orrick (2018), the agency has been using various budget-cutting techniques to reconcile its budget estimates with the expenditures. Some of these techniques include cutting all requests for personnel increase; reduce equipment viewed as luxuries, recommend renovation instead of replacement, and using precedent. According to Orrick (2018), due to the economic constraints, the FBI has been forced to come up with alternative service delivery mechanisms to meet its obligations without incurring more costs. For example, evaluating its alternative services and hiring or contracting services that may need a higher cost to implement is one of such ways that the agency has been using to implement its operations effectively. For instance, some of the services that may require more funds but can be contracted include training of its employees, rental of equipment instead of buying new ones and </w:t>
      </w:r>
      <w:r>
        <w:rPr>
          <w:rFonts w:ascii="Times New Roman" w:cs="Times New Roman" w:hAnsi="Times New Roman"/>
          <w:sz w:val="24"/>
          <w:szCs w:val="24"/>
        </w:rPr>
        <w:t>undertaking background investigations. Outsourcing most of these services from other companies ensure that the agency meets its obligations as required at a reduced cost (Orrick, 2018).</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Furthermore, some of the activities may require more personnel than the agency can provide. An effective alternative to deal with such situation include networking with the other security agencies like the local police to provide those services at a reduced cost without necessarily hiring more personnel. However, all these alternative service provision strategies have been associated with the financial constraint of the department in the last year. The enactment of the Bipartisan Budget Act of 2018 was a result of an urgent need by the government to reduce its funding to the security agencies. This Act was built based on the prior enacted levels, but to stop program enhancements. As such, the budget estimate or proposal of 2019 indicated a reduced salary expense of about $158 million (fbi.gov).</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F</w:t>
      </w:r>
      <w:r>
        <w:rPr>
          <w:rFonts w:ascii="Times New Roman" w:cs="Times New Roman" w:hAnsi="Times New Roman"/>
          <w:sz w:val="24"/>
          <w:szCs w:val="24"/>
          <w:shd w:val="clear" w:color="auto" w:fill="ffffff"/>
        </w:rPr>
        <w:t xml:space="preserve">bi.gov. </w:t>
      </w:r>
      <w:r>
        <w:rPr>
          <w:rFonts w:ascii="Times New Roman" w:cs="Times New Roman" w:hAnsi="Times New Roman"/>
          <w:i/>
          <w:sz w:val="24"/>
          <w:szCs w:val="24"/>
          <w:shd w:val="clear" w:color="auto" w:fill="ffffff"/>
        </w:rPr>
        <w:t>FBI Budget Requests for Fiscal Year 2019</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"https://www.fbi.gov/news/testimony/fbi-budget-request-for-fiscal-year-2019" </w:instrText>
      </w:r>
      <w:r>
        <w:rPr/>
        <w:fldChar w:fldCharType="separate"/>
      </w:r>
      <w:r>
        <w:rPr>
          <w:rStyle w:val="style85"/>
          <w:rFonts w:ascii="Times New Roman" w:cs="Times New Roman" w:hAnsi="Times New Roman"/>
          <w:color w:val="auto"/>
          <w:sz w:val="24"/>
          <w:szCs w:val="24"/>
          <w:u w:val="none"/>
        </w:rPr>
        <w:t>https://www.fbi.gov/news/testimony/fbi-budget-request-for-fiscal-year-2019</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Gaines, L. K., &amp; Miller, R. L. (2008).</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Criminal justice in action</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Nelson Education.</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Haines, G. K., &amp; </w:t>
      </w:r>
      <w:r>
        <w:rPr>
          <w:rFonts w:ascii="Times New Roman" w:cs="Times New Roman" w:hAnsi="Times New Roman"/>
          <w:sz w:val="24"/>
          <w:szCs w:val="24"/>
          <w:shd w:val="clear" w:color="auto" w:fill="ffffff"/>
        </w:rPr>
        <w:t>Langbart</w:t>
      </w:r>
      <w:r>
        <w:rPr>
          <w:rFonts w:ascii="Times New Roman" w:cs="Times New Roman" w:hAnsi="Times New Roman"/>
          <w:sz w:val="24"/>
          <w:szCs w:val="24"/>
          <w:shd w:val="clear" w:color="auto" w:fill="ffffff"/>
        </w:rPr>
        <w:t>, D. A. (1993).</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Unlocking the files of the FBI: A guide to its records and classification system</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Rowman</w:t>
      </w:r>
      <w:r>
        <w:rPr>
          <w:rFonts w:ascii="Times New Roman" w:cs="Times New Roman" w:hAnsi="Times New Roman"/>
          <w:sz w:val="24"/>
          <w:szCs w:val="24"/>
          <w:shd w:val="clear" w:color="auto" w:fill="ffffff"/>
        </w:rPr>
        <w:t xml:space="preserve"> &amp; Littlefield.</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Justice.gov. </w:t>
      </w:r>
      <w:r>
        <w:rPr>
          <w:rFonts w:ascii="Times New Roman" w:cs="Times New Roman" w:hAnsi="Times New Roman"/>
          <w:i/>
          <w:sz w:val="24"/>
          <w:szCs w:val="24"/>
          <w:shd w:val="clear" w:color="auto" w:fill="ffffff"/>
        </w:rPr>
        <w:t>Federal Bureau of Investigation (FBI).</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"https://www.justice.gov/jmd/page/file/1142426/download" </w:instrText>
      </w:r>
      <w:r>
        <w:rPr/>
        <w:fldChar w:fldCharType="separate"/>
      </w:r>
      <w:r>
        <w:rPr>
          <w:rStyle w:val="style85"/>
          <w:rFonts w:ascii="Times New Roman" w:cs="Times New Roman" w:hAnsi="Times New Roman"/>
          <w:color w:val="auto"/>
          <w:sz w:val="24"/>
          <w:szCs w:val="24"/>
          <w:u w:val="none"/>
        </w:rPr>
        <w:t>https://www.justice.gov/jmd/page/file/1142426/download</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Orrick, D. W. (2018). </w:t>
      </w:r>
      <w:r>
        <w:rPr>
          <w:rFonts w:ascii="Times New Roman" w:cs="Times New Roman" w:hAnsi="Times New Roman"/>
          <w:sz w:val="24"/>
          <w:szCs w:val="24"/>
        </w:rPr>
        <w:t>Budgeting in Small Police Agencies: Best Practices Guide.</w:t>
      </w:r>
      <w:r>
        <w:rPr>
          <w:rFonts w:ascii="Times New Roman" w:cs="Times New Roman" w:hAnsi="Times New Roman"/>
          <w:sz w:val="24"/>
          <w:szCs w:val="24"/>
        </w:rPr>
        <w:t xml:space="preserve"> </w:t>
      </w:r>
      <w:r>
        <w:rPr>
          <w:rFonts w:ascii="Times New Roman" w:cs="Times New Roman" w:hAnsi="Times New Roman"/>
          <w:i/>
          <w:sz w:val="24"/>
          <w:szCs w:val="24"/>
        </w:rPr>
        <w:t>International Association of Chiefs of Police</w:t>
      </w:r>
      <w:r>
        <w:rPr>
          <w:rFonts w:ascii="Times New Roman" w:cs="Times New Roman" w:hAnsi="Times New Roman"/>
          <w:sz w:val="24"/>
          <w:szCs w:val="24"/>
        </w:rPr>
        <w:t>.</w:t>
      </w:r>
      <w:r>
        <w:rPr>
          <w:rFonts w:ascii="Times New Roman" w:cs="Times New Roman" w:hAnsi="Times New Roman"/>
          <w:sz w:val="24"/>
          <w:szCs w:val="24"/>
        </w:rPr>
        <w:t xml:space="preserve"> Retrieved from </w:t>
      </w:r>
      <w:r>
        <w:rPr/>
        <w:fldChar w:fldCharType="begin"/>
      </w:r>
      <w:r>
        <w:instrText xml:space="preserve"> HYPERLINK "https://www.theiacp.org/sites/default/files/2018-08/BP-Budgeting.pdf" </w:instrText>
      </w:r>
      <w:r>
        <w:rPr/>
        <w:fldChar w:fldCharType="separate"/>
      </w:r>
      <w:r>
        <w:rPr>
          <w:rStyle w:val="style85"/>
          <w:rFonts w:ascii="Times New Roman" w:cs="Times New Roman" w:hAnsi="Times New Roman"/>
          <w:color w:val="auto"/>
          <w:sz w:val="24"/>
          <w:szCs w:val="24"/>
          <w:u w:val="none"/>
        </w:rPr>
        <w:t>https://www.theiacp.org/sites/default/files/2018-08/BP-Budgeting.pdf</w:t>
      </w:r>
      <w:r>
        <w:rPr/>
        <w:fldChar w:fldCharType="end"/>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BUDGET EXECUTION AT THE FBI</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BUDGET EXECUTION AT THE FBI</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d22bacd-ff03-453d-9ec1-e0f9826e81b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ef2a0c9-3ef0-4f17-85a9-762d98e518f2"/>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1510</Words>
  <Pages>7</Pages>
  <Characters>8342</Characters>
  <Application>WPS Office</Application>
  <DocSecurity>0</DocSecurity>
  <Paragraphs>55</Paragraphs>
  <ScaleCrop>false</ScaleCrop>
  <LinksUpToDate>false</LinksUpToDate>
  <CharactersWithSpaces>9836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2020-01-06T11:43:42Z</dcterms:created>
  <dc:creator>Hp</dc:creator>
  <lastModifiedBy>JKM-LX1</lastModifiedBy>
  <dcterms:modified xsi:type="dcterms:W3CDTF">2020-01-06T11:43:42Z</dcterms:modified>
  <revision>3</revision>
</coreProperties>
</file>

<file path=docProps/custom.xml><?xml version="1.0" encoding="utf-8"?>
<Properties xmlns="http://schemas.openxmlformats.org/officeDocument/2006/custom-properties" xmlns:vt="http://schemas.openxmlformats.org/officeDocument/2006/docPropsVTypes"/>
</file>